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6B0CA0">
        <w:rPr>
          <w:rFonts w:ascii="Times New Roman" w:hAnsi="Times New Roman" w:cs="Times New Roman"/>
          <w:b/>
        </w:rPr>
        <w:t>INFORMATYK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6B0CA0">
        <w:rPr>
          <w:rFonts w:ascii="Times New Roman" w:hAnsi="Times New Roman" w:cs="Times New Roman"/>
        </w:rPr>
        <w:t xml:space="preserve"> I</w:t>
      </w:r>
      <w:r w:rsidR="00544205">
        <w:rPr>
          <w:rFonts w:ascii="Times New Roman" w:hAnsi="Times New Roman" w:cs="Times New Roman"/>
        </w:rPr>
        <w:t>I</w:t>
      </w:r>
      <w:r w:rsidR="006B0CA0">
        <w:rPr>
          <w:rFonts w:ascii="Times New Roman" w:hAnsi="Times New Roman" w:cs="Times New Roman"/>
        </w:rPr>
        <w:t xml:space="preserve"> t</w:t>
      </w:r>
      <w:r w:rsidRPr="0023629E">
        <w:rPr>
          <w:rFonts w:ascii="Times New Roman" w:hAnsi="Times New Roman" w:cs="Times New Roman"/>
        </w:rPr>
        <w:t xml:space="preserve">echnikum – </w:t>
      </w:r>
      <w:r w:rsidR="006B0CA0">
        <w:rPr>
          <w:rFonts w:ascii="Times New Roman" w:hAnsi="Times New Roman" w:cs="Times New Roman"/>
          <w:b/>
          <w:u w:val="single"/>
        </w:rPr>
        <w:t>Aplikacje internetowe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6B0CA0">
        <w:rPr>
          <w:rFonts w:ascii="Times New Roman" w:hAnsi="Times New Roman" w:cs="Times New Roman"/>
        </w:rPr>
        <w:t>TECHNIK INFORMATYK</w:t>
      </w:r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  <w:tr w:rsidR="00575B4B" w:rsidRPr="0023629E" w:rsidTr="00191E98">
        <w:tc>
          <w:tcPr>
            <w:tcW w:w="14909" w:type="dxa"/>
            <w:gridSpan w:val="6"/>
          </w:tcPr>
          <w:p w:rsidR="00575B4B" w:rsidRPr="0023629E" w:rsidRDefault="00575B4B" w:rsidP="0023629E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 xml:space="preserve">I. </w:t>
            </w:r>
            <w:r w:rsidR="00F80108">
              <w:rPr>
                <w:rFonts w:ascii="Times New Roman" w:eastAsia="Arial" w:hAnsi="Times New Roman" w:cs="Times New Roman"/>
                <w:b/>
                <w:szCs w:val="20"/>
              </w:rPr>
              <w:t>Podstawy aplikacji internetowych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575B4B" w:rsidP="0023629E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 xml:space="preserve">Uczeń </w:t>
            </w:r>
            <w:r w:rsidR="00CB6325" w:rsidRPr="0023629E">
              <w:rPr>
                <w:rFonts w:ascii="Times New Roman" w:hAnsi="Times New Roman" w:cs="Times New Roman"/>
                <w:sz w:val="20"/>
              </w:rPr>
              <w:t>zna/</w:t>
            </w:r>
            <w:r w:rsidRPr="0023629E">
              <w:rPr>
                <w:rFonts w:ascii="Times New Roman" w:hAnsi="Times New Roman" w:cs="Times New Roman"/>
                <w:sz w:val="20"/>
              </w:rPr>
              <w:t>potrafi:</w:t>
            </w:r>
          </w:p>
        </w:tc>
        <w:tc>
          <w:tcPr>
            <w:tcW w:w="2835" w:type="dxa"/>
          </w:tcPr>
          <w:p w:rsidR="00940A7A" w:rsidRPr="00940A7A" w:rsidRDefault="00CB26B9" w:rsidP="00940A7A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podstawowe definicje związane z aplikacjami internetowymi</w:t>
            </w:r>
          </w:p>
          <w:p w:rsidR="00E76258" w:rsidRDefault="00CB26B9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przeznaczenie kompilatora</w:t>
            </w:r>
          </w:p>
          <w:p w:rsidR="00CB26B9" w:rsidRDefault="00CB26B9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pojęcie skryptu i języka </w:t>
            </w:r>
            <w:r w:rsidR="007A3138">
              <w:rPr>
                <w:rFonts w:ascii="Times New Roman" w:eastAsia="Arial" w:hAnsi="Times New Roman" w:cs="Times New Roman"/>
                <w:sz w:val="18"/>
                <w:szCs w:val="20"/>
              </w:rPr>
              <w:t>skryptowego</w:t>
            </w:r>
          </w:p>
          <w:p w:rsidR="007A3138" w:rsidRDefault="007A3138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pojęcie algorytmu</w:t>
            </w:r>
          </w:p>
          <w:p w:rsidR="00FB126E" w:rsidRDefault="00FB126E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zalety aplikacji internetowych</w:t>
            </w:r>
          </w:p>
          <w:p w:rsidR="00664F17" w:rsidRPr="000910A1" w:rsidRDefault="00664F17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rozróżnić aplikacje stosowane po stronie klienta od tych po stronie serwera</w:t>
            </w:r>
          </w:p>
        </w:tc>
        <w:tc>
          <w:tcPr>
            <w:tcW w:w="3118" w:type="dxa"/>
          </w:tcPr>
          <w:p w:rsidR="00575B4B" w:rsidRDefault="00CB26B9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operacje kompilatora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pojęcie implementacji algorytmu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bloki w schemacie blokowym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narzędzia programistyczne i potrafi je omówić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etapy tworzenia programu komputerowego</w:t>
            </w:r>
          </w:p>
          <w:p w:rsidR="00F80108" w:rsidRDefault="00F8010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zaprojektować aplikację internetową</w:t>
            </w:r>
          </w:p>
          <w:p w:rsidR="00664F17" w:rsidRPr="00CB26B9" w:rsidRDefault="00664F17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aplikacje po stronie serwera</w:t>
            </w:r>
          </w:p>
        </w:tc>
        <w:tc>
          <w:tcPr>
            <w:tcW w:w="2693" w:type="dxa"/>
          </w:tcPr>
          <w:p w:rsidR="00575B4B" w:rsidRDefault="00CB26B9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i opisać operacje kompilatora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sposoby reprezentacji algorytmów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rozróżnia</w:t>
            </w:r>
            <w:r w:rsidR="00F80108">
              <w:rPr>
                <w:rFonts w:ascii="Times New Roman" w:eastAsia="Arial" w:hAnsi="Times New Roman" w:cs="Times New Roman"/>
                <w:sz w:val="18"/>
                <w:szCs w:val="20"/>
              </w:rPr>
              <w:t>ć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bloki w schemacie blokowym i zna ich przeznaczenie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omówić edytory kodu źródłowego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debugery</w:t>
            </w:r>
            <w:proofErr w:type="spellEnd"/>
          </w:p>
          <w:p w:rsidR="00664F17" w:rsidRPr="00CB26B9" w:rsidRDefault="00664F17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aplikacje po stronie klienta</w:t>
            </w:r>
          </w:p>
        </w:tc>
        <w:tc>
          <w:tcPr>
            <w:tcW w:w="2694" w:type="dxa"/>
          </w:tcPr>
          <w:p w:rsidR="001D64BC" w:rsidRDefault="007A3138" w:rsidP="007A3138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algorytmy przy użyciu drzewa decyzyjnego</w:t>
            </w:r>
          </w:p>
          <w:p w:rsidR="007A3138" w:rsidRDefault="007A3138" w:rsidP="007A3138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zastosowanie bloków procedury , łącznika stronicowego i między stronicowego w schemacie blokowym</w:t>
            </w:r>
          </w:p>
          <w:p w:rsidR="007A3138" w:rsidRPr="007A3138" w:rsidRDefault="007A3138" w:rsidP="007A3138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omówić </w:t>
            </w:r>
            <w:r w:rsidR="00F80108">
              <w:rPr>
                <w:rFonts w:ascii="Times New Roman" w:eastAsia="Arial" w:hAnsi="Times New Roman" w:cs="Times New Roman"/>
                <w:sz w:val="18"/>
                <w:szCs w:val="20"/>
              </w:rPr>
              <w:t>zintegrowane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środowisko programistyczne</w:t>
            </w:r>
          </w:p>
        </w:tc>
        <w:tc>
          <w:tcPr>
            <w:tcW w:w="2126" w:type="dxa"/>
          </w:tcPr>
          <w:p w:rsidR="00121B41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7A3138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7A3138" w:rsidRPr="0023629E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301BBB" w:rsidRPr="0023629E" w:rsidTr="00191E98">
        <w:tc>
          <w:tcPr>
            <w:tcW w:w="14909" w:type="dxa"/>
            <w:gridSpan w:val="6"/>
          </w:tcPr>
          <w:p w:rsidR="00301BBB" w:rsidRPr="001D64BC" w:rsidRDefault="00301BBB" w:rsidP="00E76258">
            <w:pPr>
              <w:rPr>
                <w:rFonts w:ascii="Times New Roman" w:hAnsi="Times New Roman" w:cs="Times New Roman"/>
                <w:b/>
              </w:rPr>
            </w:pPr>
            <w:r w:rsidRPr="001D64BC">
              <w:rPr>
                <w:rFonts w:ascii="Times New Roman" w:hAnsi="Times New Roman" w:cs="Times New Roman"/>
                <w:b/>
              </w:rPr>
              <w:t xml:space="preserve">II. </w:t>
            </w:r>
            <w:r w:rsidR="00F80108">
              <w:rPr>
                <w:rFonts w:ascii="Times New Roman" w:eastAsia="Arial" w:hAnsi="Times New Roman" w:cs="Times New Roman"/>
                <w:b/>
                <w:szCs w:val="20"/>
              </w:rPr>
              <w:t>JavaScript – typy danych, zmienne, operatory, instrukcje warunkowe i iteracyjne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301BBB" w:rsidP="0023629E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 xml:space="preserve">Uczeń </w:t>
            </w:r>
            <w:r w:rsidR="00CB6325" w:rsidRPr="0023629E">
              <w:rPr>
                <w:rFonts w:ascii="Times New Roman" w:hAnsi="Times New Roman" w:cs="Times New Roman"/>
                <w:sz w:val="20"/>
              </w:rPr>
              <w:t>zna/</w:t>
            </w:r>
            <w:r w:rsidRPr="0023629E">
              <w:rPr>
                <w:rFonts w:ascii="Times New Roman" w:hAnsi="Times New Roman" w:cs="Times New Roman"/>
                <w:sz w:val="20"/>
              </w:rPr>
              <w:t>potrafi:</w:t>
            </w:r>
          </w:p>
        </w:tc>
        <w:tc>
          <w:tcPr>
            <w:tcW w:w="2835" w:type="dxa"/>
          </w:tcPr>
          <w:p w:rsidR="00F80108" w:rsidRPr="00B435B4" w:rsidRDefault="00664F17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informacje dotyczące podstaw języka JavaScript</w:t>
            </w:r>
          </w:p>
          <w:p w:rsidR="00E76258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umieszczać skrypty w dokumencie HTML</w:t>
            </w:r>
          </w:p>
          <w:p w:rsidR="00E517CD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operatory arytmetyczne</w:t>
            </w:r>
          </w:p>
          <w:p w:rsidR="00E517CD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zna zasadę działania instrukcji warunkowej</w:t>
            </w:r>
          </w:p>
          <w:p w:rsidR="00E517CD" w:rsidRPr="00B435B4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rozróżnić trzy instrukcje iteracyjne</w:t>
            </w:r>
          </w:p>
        </w:tc>
        <w:tc>
          <w:tcPr>
            <w:tcW w:w="3118" w:type="dxa"/>
          </w:tcPr>
          <w:p w:rsidR="00F80108" w:rsidRP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517CD">
              <w:rPr>
                <w:rFonts w:ascii="Times New Roman" w:eastAsia="Arial" w:hAnsi="Times New Roman" w:cs="Times New Roman"/>
                <w:sz w:val="18"/>
                <w:szCs w:val="18"/>
              </w:rPr>
              <w:t>trzy rodzaje okien dialogowych w JavaScript</w:t>
            </w:r>
          </w:p>
          <w:p w:rsidR="00CB6325" w:rsidRPr="00E517CD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517CD">
              <w:rPr>
                <w:rFonts w:ascii="Times New Roman" w:eastAsia="Arial" w:hAnsi="Times New Roman" w:cs="Times New Roman"/>
                <w:sz w:val="18"/>
                <w:szCs w:val="18"/>
              </w:rPr>
              <w:t>elementy języka JavaScript</w:t>
            </w:r>
          </w:p>
          <w:p w:rsidR="00E517CD" w:rsidRPr="00E517CD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 w:rsidRPr="00E517CD">
              <w:rPr>
                <w:rFonts w:ascii="Times New Roman" w:eastAsia="Arial" w:hAnsi="Times New Roman" w:cs="Times New Roman"/>
                <w:sz w:val="18"/>
                <w:szCs w:val="18"/>
              </w:rPr>
              <w:t>deklarować zmienne w JavaScript</w:t>
            </w:r>
          </w:p>
          <w:p w:rsidR="00E517CD" w:rsidRPr="00E517CD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operatory porównania</w:t>
            </w:r>
          </w:p>
          <w:p w:rsidR="00E517CD" w:rsidRPr="00E517CD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zasadę działania instrukcji wyboru</w:t>
            </w:r>
          </w:p>
          <w:p w:rsidR="00E517CD" w:rsidRPr="00B435B4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omówić pętlę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</w:p>
        </w:tc>
        <w:tc>
          <w:tcPr>
            <w:tcW w:w="2693" w:type="dxa"/>
          </w:tcPr>
          <w:p w:rsidR="00301BBB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rozróżnić typy danych w JavaScript</w:t>
            </w:r>
          </w:p>
          <w:p w:rsid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operatory logiczne</w:t>
            </w:r>
          </w:p>
          <w:p w:rsid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pojęcie inkrementacji i dekrementacji</w:t>
            </w:r>
          </w:p>
          <w:p w:rsidR="00E517CD" w:rsidRPr="0023629E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omówić pętle do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while</w:t>
            </w:r>
            <w:proofErr w:type="spellEnd"/>
          </w:p>
        </w:tc>
        <w:tc>
          <w:tcPr>
            <w:tcW w:w="2694" w:type="dxa"/>
          </w:tcPr>
          <w:p w:rsidR="00301BBB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operatory przypisania</w:t>
            </w:r>
          </w:p>
          <w:p w:rsid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omówić post 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preinkrementację</w:t>
            </w:r>
            <w:proofErr w:type="spellEnd"/>
          </w:p>
          <w:p w:rsid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omówić pętle for</w:t>
            </w:r>
          </w:p>
          <w:p w:rsidR="00E517CD" w:rsidRPr="0023629E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pojęcie stałej</w:t>
            </w:r>
          </w:p>
        </w:tc>
        <w:tc>
          <w:tcPr>
            <w:tcW w:w="2126" w:type="dxa"/>
          </w:tcPr>
          <w:p w:rsidR="00F80108" w:rsidRDefault="00F80108" w:rsidP="00F80108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F80108" w:rsidRDefault="00F80108" w:rsidP="00F80108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121B41" w:rsidRPr="003B6E4A" w:rsidRDefault="00F80108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544205" w:rsidRDefault="00544205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76"/>
        <w:gridCol w:w="2635"/>
        <w:gridCol w:w="2694"/>
        <w:gridCol w:w="2126"/>
      </w:tblGrid>
      <w:tr w:rsidR="00191E98" w:rsidRPr="0023629E" w:rsidTr="003928BE">
        <w:tc>
          <w:tcPr>
            <w:tcW w:w="14909" w:type="dxa"/>
            <w:gridSpan w:val="6"/>
          </w:tcPr>
          <w:p w:rsidR="00191E98" w:rsidRPr="0023629E" w:rsidRDefault="006E1005" w:rsidP="00B435B4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eastAsia="Arial" w:hAnsi="Times New Roman" w:cs="Times New Roman"/>
                <w:b/>
                <w:szCs w:val="20"/>
              </w:rPr>
              <w:lastRenderedPageBreak/>
              <w:t xml:space="preserve">III. </w:t>
            </w:r>
            <w:r w:rsidR="00E517CD">
              <w:rPr>
                <w:rFonts w:ascii="Times New Roman" w:eastAsia="Arial" w:hAnsi="Times New Roman" w:cs="Times New Roman"/>
                <w:b/>
                <w:szCs w:val="20"/>
              </w:rPr>
              <w:t>JavaScript – funkcje, obiekty wbudowane, obiekty DOM, obsługa zdarzeń</w:t>
            </w:r>
          </w:p>
        </w:tc>
      </w:tr>
      <w:tr w:rsidR="003B6E4A" w:rsidRPr="0023629E" w:rsidTr="006E1005">
        <w:tc>
          <w:tcPr>
            <w:tcW w:w="1443" w:type="dxa"/>
          </w:tcPr>
          <w:p w:rsidR="003B6E4A" w:rsidRPr="0023629E" w:rsidRDefault="003B6E4A" w:rsidP="003B6E4A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podać definicję funkcji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wyjaśnić różnicę pomiędzy funkcją bezparametrową a funkcją z parametrami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składnię deklaracji funkcji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różnice pomiędzy zmienną globalną a zmienną lokalną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czym są obiekty DOM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window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closed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innerHight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              </w:t>
            </w:r>
            <w:proofErr w:type="spellStart"/>
            <w:r w:rsidRPr="003B6E4A">
              <w:rPr>
                <w:rFonts w:ascii="Times New Roman" w:eastAsia="Arial" w:hAnsi="Times New Roman" w:cs="Times New Roman"/>
                <w:sz w:val="18"/>
                <w:szCs w:val="20"/>
              </w:rPr>
              <w:t>innerWidth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confirm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alert(),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prompt</w:t>
            </w:r>
            <w:proofErr w:type="spellEnd"/>
            <w:r w:rsidR="00AD2233"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D2233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document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URL,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title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location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write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getElementById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C7B9D" w:rsidRDefault="00AC7B9D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obiekty wbudowane: String(),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Math(),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Array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1A66BF" w:rsidRDefault="001A66BF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getDay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getFullYear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getHours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getMinutes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>get</w:t>
            </w:r>
            <w:proofErr w:type="spellEnd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>Month</w:t>
            </w:r>
            <w:proofErr w:type="spellEnd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>getSeconds</w:t>
            </w:r>
            <w:proofErr w:type="spellEnd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31D39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właściwości i metody obiektu Math: PI, SQRT2, min(), max(),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0827EB" w:rsidRPr="003B6E4A" w:rsidRDefault="000827EB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zdefiniować czym jest zdarzenie w JavaScript</w:t>
            </w:r>
          </w:p>
        </w:tc>
        <w:tc>
          <w:tcPr>
            <w:tcW w:w="3176" w:type="dxa"/>
          </w:tcPr>
          <w:p w:rsidR="003B6E4A" w:rsidRP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3B6E4A">
              <w:rPr>
                <w:rFonts w:ascii="Times New Roman" w:eastAsia="Arial" w:hAnsi="Times New Roman" w:cs="Times New Roman"/>
                <w:sz w:val="18"/>
                <w:szCs w:val="18"/>
              </w:rPr>
              <w:t>zdefiniować własne funkcje</w:t>
            </w:r>
          </w:p>
          <w:p w:rsidR="003B6E4A" w:rsidRP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 w:rsidRPr="003B6E4A">
              <w:rPr>
                <w:rFonts w:ascii="Times New Roman" w:eastAsia="Arial" w:hAnsi="Times New Roman" w:cs="Times New Roman"/>
                <w:sz w:val="18"/>
                <w:szCs w:val="18"/>
              </w:rPr>
              <w:t>wywołać funkcję</w:t>
            </w:r>
          </w:p>
          <w:p w:rsidR="003B6E4A" w:rsidRP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wymienić obiekty DOM</w:t>
            </w:r>
          </w:p>
          <w:p w:rsidR="003B6E4A" w:rsidRPr="00AD2233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window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closed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self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top, open(),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close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AD2233" w:rsidRPr="00765EA1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document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lastModified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referrer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bgcolor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fgcolor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                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getElementByTagName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765EA1" w:rsidRPr="00765EA1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history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length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current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go(),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back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forward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765EA1" w:rsidRPr="00AC7B9D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anchor</w:t>
            </w:r>
            <w:proofErr w:type="spellEnd"/>
          </w:p>
          <w:p w:rsidR="00AC7B9D" w:rsidRPr="00AC7B9D" w:rsidRDefault="00AC7B9D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tworzyć własne obiekty</w:t>
            </w:r>
          </w:p>
          <w:p w:rsidR="00AC7B9D" w:rsidRPr="00BE49E7" w:rsidRDefault="001A66BF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podstawowe właściwości i metody obiektu String():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length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substring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toUpperCase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toLowerCase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charAt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BE49E7" w:rsidRPr="00A31D39" w:rsidRDefault="00BE49E7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getTime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getTimezoneOffset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toString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toLocaleString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A31D39" w:rsidRPr="00A31D39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i metody obiektu Math: LN10, LN2,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ceil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floor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round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A31D39" w:rsidRPr="000827EB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deklarować tablicę jednowymiarową i dodawać do niej wartości</w:t>
            </w:r>
          </w:p>
          <w:p w:rsidR="000827EB" w:rsidRPr="000D2FD7" w:rsidRDefault="000827EB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przedstawić przykłady zdarzeń w JavaScript</w:t>
            </w:r>
          </w:p>
        </w:tc>
        <w:tc>
          <w:tcPr>
            <w:tcW w:w="2635" w:type="dxa"/>
          </w:tcPr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wykorzystania funkcji ze zmienną liczbą parametrów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hierarchię obiektów DOM</w:t>
            </w:r>
          </w:p>
          <w:p w:rsidR="003B6E4A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window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status,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defaultStatus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name</w:t>
            </w:r>
            <w:proofErr w:type="spellEnd"/>
          </w:p>
          <w:p w:rsidR="00AD2233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metodę obiektu nawigator: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javaEnabled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D2233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document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</w:t>
            </w:r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     </w:t>
            </w:r>
            <w:proofErr w:type="spellStart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alinkcolor</w:t>
            </w:r>
            <w:proofErr w:type="spellEnd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vlinkcolor</w:t>
            </w:r>
            <w:proofErr w:type="spellEnd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clear</w:t>
            </w:r>
            <w:proofErr w:type="spellEnd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close</w:t>
            </w:r>
            <w:proofErr w:type="spellEnd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765EA1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właściwości obiektu link</w:t>
            </w:r>
          </w:p>
          <w:p w:rsidR="001A66BF" w:rsidRDefault="001A66BF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metody obiektu String(): big(),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blink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bold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BE49E7" w:rsidRDefault="00BE49E7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toUTCString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to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GMTString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to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toLocaleDateString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toTimeString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        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toLocaleTimeString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31D39" w:rsidRPr="000827EB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i metody obiektu Math:SQRT_2, E,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exp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log(),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random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sqrt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0827EB" w:rsidRPr="000D2FD7" w:rsidRDefault="000827EB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wymienić i omówić zdarzenia myszy, klawiatury, formularza</w:t>
            </w:r>
          </w:p>
        </w:tc>
        <w:tc>
          <w:tcPr>
            <w:tcW w:w="2694" w:type="dxa"/>
          </w:tcPr>
          <w:p w:rsidR="003B6E4A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z</w:t>
            </w:r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najważniejsze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funkcje wbudowane: </w:t>
            </w:r>
            <w:proofErr w:type="spellStart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parseInt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parseFloat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isNaN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isFinite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(), alert()</w:t>
            </w:r>
          </w:p>
          <w:p w:rsidR="00AD2233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właściwości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navigator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appName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appVersion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language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online,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oscpu</w:t>
            </w:r>
            <w:proofErr w:type="spellEnd"/>
          </w:p>
          <w:p w:rsidR="00765EA1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location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href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protocol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hostname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port,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pathname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search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hash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reload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replace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assign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765EA1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informacje na temat obiektu form</w:t>
            </w:r>
          </w:p>
          <w:p w:rsidR="001A66BF" w:rsidRDefault="001A66BF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metody obiektu String():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italics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small(),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sub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sup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strike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fontColor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fontSize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indexOf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lastindexOf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concat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31D39" w:rsidRPr="00A31D39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metody obiektu Math: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abs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acos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asin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atan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(), cos(), sin(), tan()</w:t>
            </w:r>
          </w:p>
          <w:p w:rsidR="00A31D39" w:rsidRPr="00A31D39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deklarować tablicę dwuwymiarową</w:t>
            </w:r>
          </w:p>
          <w:p w:rsidR="00A31D39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Array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join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reverse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sort(),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concat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pop(),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push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shift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unshift</w:t>
            </w:r>
            <w:proofErr w:type="spellEnd"/>
          </w:p>
          <w:p w:rsidR="000827EB" w:rsidRPr="000D2FD7" w:rsidRDefault="000827EB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i omówić zdarzenia elementów formularza oraz dokumentu</w:t>
            </w:r>
            <w:bookmarkStart w:id="0" w:name="_GoBack"/>
            <w:bookmarkEnd w:id="0"/>
          </w:p>
        </w:tc>
        <w:tc>
          <w:tcPr>
            <w:tcW w:w="2126" w:type="dxa"/>
          </w:tcPr>
          <w:p w:rsidR="003B6E4A" w:rsidRDefault="003B6E4A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3B6E4A" w:rsidRDefault="003B6E4A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3B6E4A" w:rsidRPr="003B6E4A" w:rsidRDefault="003B6E4A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3B6E4A" w:rsidRPr="0023629E" w:rsidTr="003928BE">
        <w:tc>
          <w:tcPr>
            <w:tcW w:w="14909" w:type="dxa"/>
            <w:gridSpan w:val="6"/>
          </w:tcPr>
          <w:p w:rsidR="003B6E4A" w:rsidRPr="0023629E" w:rsidRDefault="003B6E4A" w:rsidP="003B6E4A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3B6E4A" w:rsidRPr="0023629E" w:rsidTr="003928BE">
        <w:tc>
          <w:tcPr>
            <w:tcW w:w="14909" w:type="dxa"/>
            <w:gridSpan w:val="6"/>
          </w:tcPr>
          <w:p w:rsidR="003B6E4A" w:rsidRPr="00B435B4" w:rsidRDefault="003B6E4A" w:rsidP="003B6E4A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54786"/>
    <w:rsid w:val="000827EB"/>
    <w:rsid w:val="000910A1"/>
    <w:rsid w:val="000C7C6F"/>
    <w:rsid w:val="000D2FD7"/>
    <w:rsid w:val="000E6857"/>
    <w:rsid w:val="00121B41"/>
    <w:rsid w:val="00164BD4"/>
    <w:rsid w:val="00191E98"/>
    <w:rsid w:val="001A66BF"/>
    <w:rsid w:val="001B449C"/>
    <w:rsid w:val="001D64BC"/>
    <w:rsid w:val="001F585E"/>
    <w:rsid w:val="001F5A11"/>
    <w:rsid w:val="0023629E"/>
    <w:rsid w:val="002969FB"/>
    <w:rsid w:val="002A0CE4"/>
    <w:rsid w:val="002E5FB6"/>
    <w:rsid w:val="00301BBB"/>
    <w:rsid w:val="003218A0"/>
    <w:rsid w:val="003B6E4A"/>
    <w:rsid w:val="004D72D7"/>
    <w:rsid w:val="00544205"/>
    <w:rsid w:val="00560FBB"/>
    <w:rsid w:val="00575B4B"/>
    <w:rsid w:val="005A007D"/>
    <w:rsid w:val="005A4528"/>
    <w:rsid w:val="005F3F5D"/>
    <w:rsid w:val="00664F17"/>
    <w:rsid w:val="006763B4"/>
    <w:rsid w:val="006A3A74"/>
    <w:rsid w:val="006B0CA0"/>
    <w:rsid w:val="006E1005"/>
    <w:rsid w:val="00706C57"/>
    <w:rsid w:val="00707C8C"/>
    <w:rsid w:val="00765EA1"/>
    <w:rsid w:val="00767DFE"/>
    <w:rsid w:val="007A0294"/>
    <w:rsid w:val="007A3138"/>
    <w:rsid w:val="007A3695"/>
    <w:rsid w:val="00901CD8"/>
    <w:rsid w:val="00940A7A"/>
    <w:rsid w:val="00982E2C"/>
    <w:rsid w:val="0099457E"/>
    <w:rsid w:val="009C4DF8"/>
    <w:rsid w:val="00A22CD2"/>
    <w:rsid w:val="00A31D39"/>
    <w:rsid w:val="00A8138C"/>
    <w:rsid w:val="00AC7B9D"/>
    <w:rsid w:val="00AD2233"/>
    <w:rsid w:val="00B172F2"/>
    <w:rsid w:val="00B248FD"/>
    <w:rsid w:val="00B435B4"/>
    <w:rsid w:val="00BE49E7"/>
    <w:rsid w:val="00C66D41"/>
    <w:rsid w:val="00CB26B9"/>
    <w:rsid w:val="00CB6325"/>
    <w:rsid w:val="00CB67CF"/>
    <w:rsid w:val="00D307C2"/>
    <w:rsid w:val="00D323E4"/>
    <w:rsid w:val="00D7232E"/>
    <w:rsid w:val="00D807C5"/>
    <w:rsid w:val="00E517CD"/>
    <w:rsid w:val="00E74527"/>
    <w:rsid w:val="00E76258"/>
    <w:rsid w:val="00E82A88"/>
    <w:rsid w:val="00EC4A74"/>
    <w:rsid w:val="00F55A13"/>
    <w:rsid w:val="00F80108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81507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3</cp:revision>
  <dcterms:created xsi:type="dcterms:W3CDTF">2022-10-02T12:33:00Z</dcterms:created>
  <dcterms:modified xsi:type="dcterms:W3CDTF">2022-10-02T13:09:00Z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